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B006B" w14:textId="77777777" w:rsidR="00F8759E" w:rsidRDefault="00F8759E" w:rsidP="00CD5040">
      <w:bookmarkStart w:id="0" w:name="_GoBack"/>
      <w:bookmarkEnd w:id="0"/>
    </w:p>
    <w:p w14:paraId="11AB006C" w14:textId="55342301" w:rsidR="00C410FB" w:rsidRDefault="00C410FB" w:rsidP="00C410FB">
      <w:r>
        <w:t xml:space="preserve">Motie </w:t>
      </w:r>
      <w:r w:rsidR="00BD29B4">
        <w:t xml:space="preserve">CU/ </w:t>
      </w:r>
      <w:r>
        <w:t xml:space="preserve">CDA HILVERSUM DD.: </w:t>
      </w:r>
      <w:r w:rsidR="003D6528">
        <w:t>24 februari 2016</w:t>
      </w:r>
    </w:p>
    <w:p w14:paraId="11AB006D" w14:textId="77777777" w:rsidR="00C410FB" w:rsidRDefault="00C410FB" w:rsidP="00C410FB"/>
    <w:p w14:paraId="11AB006E" w14:textId="77777777" w:rsidR="00C410FB" w:rsidRDefault="00C410FB" w:rsidP="00C410FB">
      <w:r>
        <w:t>Nummer</w:t>
      </w:r>
      <w:r>
        <w:tab/>
      </w:r>
      <w:r>
        <w:tab/>
      </w:r>
      <w:r>
        <w:tab/>
      </w:r>
    </w:p>
    <w:p w14:paraId="11AB006F" w14:textId="77777777" w:rsidR="00C410FB" w:rsidRDefault="00C410FB" w:rsidP="00CD5040"/>
    <w:p w14:paraId="6CC22D2C" w14:textId="77777777" w:rsidR="003D6528" w:rsidRDefault="00C410FB" w:rsidP="003D6528">
      <w:pPr>
        <w:pStyle w:val="Standard"/>
      </w:pPr>
      <w:r>
        <w:t>Onderwerp:</w:t>
      </w:r>
      <w:r w:rsidRPr="00C410FB">
        <w:t xml:space="preserve"> </w:t>
      </w:r>
      <w:r w:rsidR="003D6528">
        <w:t>Onderzoek naar gevolgen Eigen Bijdrage WMO</w:t>
      </w:r>
    </w:p>
    <w:p w14:paraId="11AB0070" w14:textId="521E3ACA" w:rsidR="00C410FB" w:rsidRPr="00C410FB" w:rsidRDefault="00C410FB" w:rsidP="00C410FB"/>
    <w:p w14:paraId="11AB0072" w14:textId="77777777" w:rsidR="00C410FB" w:rsidRDefault="00C410FB" w:rsidP="00C410FB"/>
    <w:p w14:paraId="11AB0073" w14:textId="0CDCF250" w:rsidR="00C410FB" w:rsidRDefault="00C410FB" w:rsidP="00C410FB">
      <w:r>
        <w:t xml:space="preserve">De raad van de gemeente Hilversum, in vergadering bijeen op </w:t>
      </w:r>
      <w:r w:rsidR="003D6528">
        <w:t>24 februari 2016</w:t>
      </w:r>
      <w:r>
        <w:t xml:space="preserve">, </w:t>
      </w:r>
    </w:p>
    <w:p w14:paraId="11AB0074" w14:textId="77777777" w:rsidR="00C410FB" w:rsidRDefault="00C410FB" w:rsidP="00C410FB"/>
    <w:p w14:paraId="1B8B306D" w14:textId="77777777" w:rsidR="003D6528" w:rsidRDefault="003D6528" w:rsidP="003D6528">
      <w:r>
        <w:t>Overwegende dat:</w:t>
      </w:r>
    </w:p>
    <w:p w14:paraId="45CD946C" w14:textId="77777777" w:rsidR="003D6528" w:rsidRDefault="003D6528" w:rsidP="003D6528">
      <w:pPr>
        <w:pStyle w:val="Lijstalinea"/>
        <w:numPr>
          <w:ilvl w:val="0"/>
          <w:numId w:val="37"/>
        </w:numPr>
      </w:pPr>
      <w:r>
        <w:t>uit onderzoek van het Ieder(in) en het Binnenlands Bestuur blijkt dat door het innen van een eigen bijdrage 25% van de mensen zorg mijdt;</w:t>
      </w:r>
    </w:p>
    <w:p w14:paraId="7AC3D05E" w14:textId="77777777" w:rsidR="003D6528" w:rsidRDefault="003D6528" w:rsidP="003D6528">
      <w:pPr>
        <w:pStyle w:val="Lijstalinea"/>
        <w:numPr>
          <w:ilvl w:val="0"/>
          <w:numId w:val="37"/>
        </w:numPr>
      </w:pPr>
      <w:r>
        <w:t>De gevolgen van zorgmijding kunnen leiden tot isolement, opname en hogere zorgkosten;</w:t>
      </w:r>
    </w:p>
    <w:p w14:paraId="451D9DE2" w14:textId="77777777" w:rsidR="003D6528" w:rsidRDefault="003D6528" w:rsidP="003D6528">
      <w:pPr>
        <w:pStyle w:val="Lijstalinea"/>
        <w:numPr>
          <w:ilvl w:val="0"/>
          <w:numId w:val="37"/>
        </w:numPr>
      </w:pPr>
      <w:r>
        <w:t>Dit in strijd is met de bedoeling van de nieuwe WMO;</w:t>
      </w:r>
    </w:p>
    <w:p w14:paraId="1C3ECB22" w14:textId="77777777" w:rsidR="003D6528" w:rsidRDefault="003D6528" w:rsidP="003D6528"/>
    <w:p w14:paraId="30039DA3" w14:textId="77777777" w:rsidR="003D6528" w:rsidRDefault="003D6528" w:rsidP="003D6528">
      <w:r>
        <w:t>Constaterende dat:</w:t>
      </w:r>
    </w:p>
    <w:p w14:paraId="15C3383B" w14:textId="41DC2EAF" w:rsidR="003D6528" w:rsidRDefault="00B96558" w:rsidP="003D6528">
      <w:pPr>
        <w:pStyle w:val="Lijstalinea"/>
        <w:numPr>
          <w:ilvl w:val="0"/>
          <w:numId w:val="38"/>
        </w:numPr>
      </w:pPr>
      <w:r>
        <w:t>“D</w:t>
      </w:r>
      <w:r w:rsidR="003D6528">
        <w:t>e vraag van de inwoner centraal staat”;</w:t>
      </w:r>
    </w:p>
    <w:p w14:paraId="7D50E3E1" w14:textId="219369C4" w:rsidR="003D6528" w:rsidRDefault="00B96558" w:rsidP="003D6528">
      <w:pPr>
        <w:pStyle w:val="Lijstalinea"/>
        <w:numPr>
          <w:ilvl w:val="0"/>
          <w:numId w:val="38"/>
        </w:numPr>
      </w:pPr>
      <w:r>
        <w:t>H</w:t>
      </w:r>
      <w:r w:rsidR="003D6528">
        <w:t>et goed is om het beleid te benchmarken met andere gemeenten;</w:t>
      </w:r>
    </w:p>
    <w:p w14:paraId="234334A3" w14:textId="593EECF7" w:rsidR="003D6528" w:rsidRDefault="00B96558" w:rsidP="003D6528">
      <w:pPr>
        <w:pStyle w:val="Lijstalinea"/>
        <w:numPr>
          <w:ilvl w:val="0"/>
          <w:numId w:val="38"/>
        </w:numPr>
      </w:pPr>
      <w:r>
        <w:t>I</w:t>
      </w:r>
      <w:r w:rsidR="003D6528">
        <w:t>nzicht in het huidige beleid zorgt voor goede sturingsinformatie;</w:t>
      </w:r>
    </w:p>
    <w:p w14:paraId="36AC14CB" w14:textId="00210BA7" w:rsidR="000F7210" w:rsidRDefault="00B96558" w:rsidP="000F7210">
      <w:pPr>
        <w:pStyle w:val="Lijstalinea"/>
        <w:numPr>
          <w:ilvl w:val="0"/>
          <w:numId w:val="38"/>
        </w:numPr>
      </w:pPr>
      <w:r>
        <w:t>H</w:t>
      </w:r>
      <w:r w:rsidR="003D6528">
        <w:t>et belangrijk is dat iedereen m</w:t>
      </w:r>
      <w:r>
        <w:t>ee kan doen in onze samenleving;</w:t>
      </w:r>
    </w:p>
    <w:p w14:paraId="6433B8C8" w14:textId="2EF8BEF7" w:rsidR="000F7210" w:rsidRDefault="000F7210" w:rsidP="000F7210">
      <w:pPr>
        <w:pStyle w:val="Lijstalinea"/>
        <w:numPr>
          <w:ilvl w:val="0"/>
          <w:numId w:val="38"/>
        </w:numPr>
      </w:pPr>
      <w:r>
        <w:t>In de regio Gooi en Vechtstreek hetzelfde beleid wordt gevoerd</w:t>
      </w:r>
    </w:p>
    <w:p w14:paraId="16F5A4A9" w14:textId="77777777" w:rsidR="003D6528" w:rsidRDefault="003D6528" w:rsidP="003D6528"/>
    <w:p w14:paraId="68BAA79B" w14:textId="77777777" w:rsidR="003D6528" w:rsidRDefault="003D6528" w:rsidP="003D6528"/>
    <w:p w14:paraId="5BBCD8B2" w14:textId="3E015B93" w:rsidR="003D6528" w:rsidRDefault="003D6528" w:rsidP="003D6528">
      <w:r>
        <w:t>Draagt het college op:</w:t>
      </w:r>
    </w:p>
    <w:p w14:paraId="4FF8A1FF" w14:textId="572BB37B" w:rsidR="000F7210" w:rsidRDefault="000F7210" w:rsidP="000F7210">
      <w:pPr>
        <w:pStyle w:val="Lijstalinea"/>
        <w:numPr>
          <w:ilvl w:val="0"/>
          <w:numId w:val="39"/>
        </w:numPr>
      </w:pPr>
      <w:r>
        <w:t>Financieel inzicht te geven in de eigen bijdrage die onze gemeente heft en deze te vergelijken in een benchmark met andere gemeenten</w:t>
      </w:r>
      <w:r w:rsidR="00B96558">
        <w:t>;</w:t>
      </w:r>
    </w:p>
    <w:p w14:paraId="5522EF91" w14:textId="7D371CCC" w:rsidR="000F7210" w:rsidRDefault="000F7210" w:rsidP="000F7210">
      <w:pPr>
        <w:pStyle w:val="Lijstalinea"/>
        <w:numPr>
          <w:ilvl w:val="0"/>
          <w:numId w:val="39"/>
        </w:numPr>
      </w:pPr>
      <w:r>
        <w:t xml:space="preserve">Een onderzoek te doen naar de mogelijke effecten van de hoogte van de eigen bijdrage op het gebruik van zorg en het effect daarvan op </w:t>
      </w:r>
      <w:proofErr w:type="spellStart"/>
      <w:r>
        <w:t>zorgmijdend</w:t>
      </w:r>
      <w:proofErr w:type="spellEnd"/>
      <w:r>
        <w:t xml:space="preserve"> gedrag</w:t>
      </w:r>
      <w:r w:rsidR="00B96558">
        <w:t xml:space="preserve"> van de verschillende doelgroepen;</w:t>
      </w:r>
    </w:p>
    <w:p w14:paraId="4658C3C8" w14:textId="13C0BC0E" w:rsidR="006F390E" w:rsidRDefault="006F390E" w:rsidP="000F7210">
      <w:pPr>
        <w:pStyle w:val="Lijstalinea"/>
        <w:numPr>
          <w:ilvl w:val="0"/>
          <w:numId w:val="39"/>
        </w:numPr>
      </w:pPr>
      <w:r>
        <w:t>Het subjectieve gevoel</w:t>
      </w:r>
      <w:r w:rsidR="00BD29B4">
        <w:t>,</w:t>
      </w:r>
      <w:r>
        <w:t xml:space="preserve"> </w:t>
      </w:r>
      <w:r w:rsidR="00BD29B4">
        <w:t>rondom</w:t>
      </w:r>
      <w:r>
        <w:t xml:space="preserve"> het betalen van eigen bijdrage</w:t>
      </w:r>
      <w:r w:rsidR="00BD29B4">
        <w:t>,</w:t>
      </w:r>
      <w:r>
        <w:t xml:space="preserve"> voor zover mogelijk mee te nemen in het onderzoek;</w:t>
      </w:r>
    </w:p>
    <w:p w14:paraId="310E1B59" w14:textId="5F872C9A" w:rsidR="000F7210" w:rsidRDefault="000F7210" w:rsidP="000663B1">
      <w:pPr>
        <w:pStyle w:val="Lijstalinea"/>
        <w:numPr>
          <w:ilvl w:val="0"/>
          <w:numId w:val="39"/>
        </w:numPr>
      </w:pPr>
      <w:r>
        <w:t>De regio te betrekken bij dit onderzoek</w:t>
      </w:r>
      <w:r w:rsidR="00B96558">
        <w:t>;</w:t>
      </w:r>
    </w:p>
    <w:p w14:paraId="76D21A60" w14:textId="60D95D42" w:rsidR="003D6528" w:rsidRDefault="000F7210" w:rsidP="000663B1">
      <w:pPr>
        <w:pStyle w:val="Lijstalinea"/>
        <w:numPr>
          <w:ilvl w:val="0"/>
          <w:numId w:val="39"/>
        </w:numPr>
      </w:pPr>
      <w:r>
        <w:t>De uitkomsten</w:t>
      </w:r>
      <w:r w:rsidR="003D6528">
        <w:t xml:space="preserve"> voor de zomer van 2016 schriftelijk te delen met de gemeenteraad.</w:t>
      </w:r>
    </w:p>
    <w:p w14:paraId="754ABC6C" w14:textId="77777777" w:rsidR="003D6528" w:rsidRDefault="003D6528" w:rsidP="003D6528"/>
    <w:p w14:paraId="4F2B7CA3" w14:textId="77777777" w:rsidR="003D6528" w:rsidRDefault="003D6528" w:rsidP="003D6528">
      <w:r>
        <w:t>en gaat over tot de orde van de dag.</w:t>
      </w:r>
    </w:p>
    <w:p w14:paraId="5259475D" w14:textId="77777777" w:rsidR="003D6528" w:rsidRDefault="003D6528" w:rsidP="003D6528"/>
    <w:p w14:paraId="4613A5EF" w14:textId="26ABCF7F" w:rsidR="003D6528" w:rsidRDefault="003D6528" w:rsidP="003D6528">
      <w:r>
        <w:t xml:space="preserve">CDA  </w:t>
      </w:r>
      <w:r w:rsidR="00BD29B4">
        <w:tab/>
      </w:r>
      <w:r w:rsidR="00BD29B4">
        <w:tab/>
      </w:r>
      <w:r w:rsidR="00BD29B4">
        <w:tab/>
      </w:r>
      <w:r w:rsidR="00BD29B4">
        <w:tab/>
      </w:r>
      <w:r w:rsidR="00BD29B4">
        <w:tab/>
        <w:t>ChristenUnie</w:t>
      </w:r>
      <w:r>
        <w:t xml:space="preserve">                                      </w:t>
      </w:r>
    </w:p>
    <w:p w14:paraId="7AD191EB" w14:textId="1654AB0C" w:rsidR="003D6528" w:rsidRDefault="003D6528" w:rsidP="003D6528">
      <w:r>
        <w:t>Gerben van Voorden</w:t>
      </w:r>
      <w:r w:rsidR="00BD29B4">
        <w:tab/>
      </w:r>
      <w:r w:rsidR="00BD29B4">
        <w:tab/>
        <w:t>Aafke Vreugdenhil</w:t>
      </w:r>
    </w:p>
    <w:sectPr w:rsidR="003D6528" w:rsidSect="00890B77">
      <w:headerReference w:type="first" r:id="rId9"/>
      <w:pgSz w:w="11906" w:h="16838" w:code="9"/>
      <w:pgMar w:top="1701" w:right="1134" w:bottom="1418" w:left="1134" w:header="709" w:footer="1021" w:gutter="0"/>
      <w:paperSrc w:other="7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0D90B" w14:textId="77777777" w:rsidR="00D14B40" w:rsidRDefault="00D14B40" w:rsidP="00FD2EFD">
      <w:r>
        <w:separator/>
      </w:r>
    </w:p>
  </w:endnote>
  <w:endnote w:type="continuationSeparator" w:id="0">
    <w:p w14:paraId="507DD878" w14:textId="77777777" w:rsidR="00D14B40" w:rsidRDefault="00D14B40" w:rsidP="00FD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daNewLight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DendaNew"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9DFBF" w14:textId="77777777" w:rsidR="00D14B40" w:rsidRDefault="00D14B40" w:rsidP="00FD2EFD">
      <w:r>
        <w:separator/>
      </w:r>
    </w:p>
  </w:footnote>
  <w:footnote w:type="continuationSeparator" w:id="0">
    <w:p w14:paraId="6235E191" w14:textId="77777777" w:rsidR="00D14B40" w:rsidRDefault="00D14B40" w:rsidP="00FD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B0093" w14:textId="1C8F36DC" w:rsidR="00CF28EC" w:rsidRDefault="00BD29B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B75DA8A" wp14:editId="1575793B">
          <wp:simplePos x="0" y="0"/>
          <wp:positionH relativeFrom="column">
            <wp:posOffset>1444997</wp:posOffset>
          </wp:positionH>
          <wp:positionV relativeFrom="paragraph">
            <wp:posOffset>369088</wp:posOffset>
          </wp:positionV>
          <wp:extent cx="3048000" cy="350520"/>
          <wp:effectExtent l="0" t="0" r="0" b="0"/>
          <wp:wrapTight wrapText="bothSides">
            <wp:wrapPolygon edited="0">
              <wp:start x="0" y="0"/>
              <wp:lineTo x="0" y="19957"/>
              <wp:lineTo x="21465" y="19957"/>
              <wp:lineTo x="21465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inline distT="0" distB="0" distL="0" distR="0" wp14:anchorId="3DD7B3BC" wp14:editId="3D385D67">
          <wp:extent cx="1214651" cy="1214651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024" cy="1220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AB0094" w14:textId="01DD6A1F" w:rsidR="00C410FB" w:rsidRDefault="00C410FB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AB0099" wp14:editId="11AB009A">
              <wp:simplePos x="0" y="0"/>
              <wp:positionH relativeFrom="column">
                <wp:posOffset>-713266</wp:posOffset>
              </wp:positionH>
              <wp:positionV relativeFrom="paragraph">
                <wp:posOffset>163186</wp:posOffset>
              </wp:positionV>
              <wp:extent cx="7567541" cy="0"/>
              <wp:effectExtent l="0" t="0" r="336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54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4633A01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15pt,12.85pt" to="539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CutwEAALcDAAAOAAAAZHJzL2Uyb0RvYy54bWysU8GO0zAQvSPxD5bvNOkuu4uipnvoCi4I&#10;KhY+wOuMGwvbY41Nm/49Y7fNIkAIIS6Ox37vzbzxZHU/eSf2QMli6OVy0UoBQeNgw66XXz6/ffVG&#10;ipRVGJTDAL08QpL365cvVofYwRWO6AYgwSIhdYfYyzHn2DVN0iN4lRYYIfClQfIqc0i7ZiB1YHXv&#10;mqu2vW0OSEMk1JASnz6cLuW66hsDOn80JkEWrpdcW64r1fWprM16pbodqThafS5D/UMVXtnASWep&#10;B5WV+Eb2FylvNWFCkxcafYPGWA3VA7tZtj+5eRxVhOqFm5Pi3Kb0/2T1h/2WhB16eS1FUJ6f6DGT&#10;srsxiw2GwA1EEtelT4eYOoZvwpbOUYpbKqYnQ7582Y6Yam+Pc29hykLz4d3N7d3N66UU+nLXPBMj&#10;pfwO0Iuy6aWzodhWndq/T5mTMfQC4aAUckpdd/nooIBd+ASGrXCyZWXXIYKNI7FX/PzD12WxwVoV&#10;WSjGOjeT2j+TzthCgzpYf0uc0TUjhjwTvQ1Iv8uap0up5oS/uD55LbafcDjWh6jt4Omozs6TXMbv&#10;x7jSn/+39XcAAAD//wMAUEsDBBQABgAIAAAAIQAHwOIW3wAAAAsBAAAPAAAAZHJzL2Rvd25yZXYu&#10;eG1sTI9NT4QwEIbvJv6HZky87RbwgxUZNsaPkx4QPXjs0hHI0imhXUB/vd140OPMPHnnefPtYnox&#10;0eg6ywjxOgJBXFvdcYPw/va02oBwXrFWvWVC+CIH2+L0JFeZtjO/0lT5RoQQdplCaL0fMild3ZJR&#10;bm0H4nD7tKNRPoxjI/Wo5hBueplE0bU0quPwoVUD3bdU76uDQUgfn6tymB9evkuZyrKcrN/sPxDP&#10;z5a7WxCeFv8Hw1E/qEMRnHb2wNqJHmEVx8lFYBGSqxTEkYjSm0sQu9+NLHL5v0PxAwAA//8DAFBL&#10;AQItABQABgAIAAAAIQC2gziS/gAAAOEBAAATAAAAAAAAAAAAAAAAAAAAAABbQ29udGVudF9UeXBl&#10;c10ueG1sUEsBAi0AFAAGAAgAAAAhADj9If/WAAAAlAEAAAsAAAAAAAAAAAAAAAAALwEAAF9yZWxz&#10;Ly5yZWxzUEsBAi0AFAAGAAgAAAAhACe4MK63AQAAtwMAAA4AAAAAAAAAAAAAAAAALgIAAGRycy9l&#10;Mm9Eb2MueG1sUEsBAi0AFAAGAAgAAAAhAAfA4hbfAAAACwEAAA8AAAAAAAAAAAAAAAAAEQQAAGRy&#10;cy9kb3ducmV2LnhtbFBLBQYAAAAABAAEAPMAAAAd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D42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5A2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685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5CDAA0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>
    <w:nsid w:val="FFFFFF80"/>
    <w:multiLevelType w:val="singleLevel"/>
    <w:tmpl w:val="8DE88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B47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3C9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B684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0AB04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AD0401"/>
    <w:multiLevelType w:val="hybridMultilevel"/>
    <w:tmpl w:val="A74C8306"/>
    <w:lvl w:ilvl="0" w:tplc="FF76E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A803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A7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47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2C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EB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C8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DC1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677474"/>
    <w:multiLevelType w:val="hybridMultilevel"/>
    <w:tmpl w:val="BD40F632"/>
    <w:lvl w:ilvl="0" w:tplc="4DBC8996">
      <w:numFmt w:val="bullet"/>
      <w:lvlText w:val="-"/>
      <w:lvlJc w:val="left"/>
      <w:pPr>
        <w:ind w:left="720" w:hanging="360"/>
      </w:pPr>
      <w:rPr>
        <w:rFonts w:ascii="DendaNewLight" w:eastAsiaTheme="minorHAnsi" w:hAnsi="DendaNew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297C0E"/>
    <w:multiLevelType w:val="hybridMultilevel"/>
    <w:tmpl w:val="DC8C5F78"/>
    <w:lvl w:ilvl="0" w:tplc="0413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21D46"/>
    <w:multiLevelType w:val="hybridMultilevel"/>
    <w:tmpl w:val="5DBEB2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1B0C8B"/>
    <w:multiLevelType w:val="hybridMultilevel"/>
    <w:tmpl w:val="B27255CE"/>
    <w:lvl w:ilvl="0" w:tplc="04130001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971A0"/>
    <w:multiLevelType w:val="hybridMultilevel"/>
    <w:tmpl w:val="9BCC5C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E6963"/>
    <w:multiLevelType w:val="hybridMultilevel"/>
    <w:tmpl w:val="7FC068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1A00CE"/>
    <w:multiLevelType w:val="hybridMultilevel"/>
    <w:tmpl w:val="768414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C2299E"/>
    <w:multiLevelType w:val="hybridMultilevel"/>
    <w:tmpl w:val="7E109E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C53D5D"/>
    <w:multiLevelType w:val="hybridMultilevel"/>
    <w:tmpl w:val="9C04EC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7517B1"/>
    <w:multiLevelType w:val="multilevel"/>
    <w:tmpl w:val="1E064FF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0">
    <w:nsid w:val="2ADE49CF"/>
    <w:multiLevelType w:val="hybridMultilevel"/>
    <w:tmpl w:val="64D6D3CE"/>
    <w:lvl w:ilvl="0" w:tplc="10447320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02843"/>
    <w:multiLevelType w:val="hybridMultilevel"/>
    <w:tmpl w:val="A10E3D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1669B"/>
    <w:multiLevelType w:val="hybridMultilevel"/>
    <w:tmpl w:val="17F0BCD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A71FCF"/>
    <w:multiLevelType w:val="hybridMultilevel"/>
    <w:tmpl w:val="25A0D24E"/>
    <w:lvl w:ilvl="0" w:tplc="1044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60329"/>
    <w:multiLevelType w:val="hybridMultilevel"/>
    <w:tmpl w:val="E69A6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F02C9"/>
    <w:multiLevelType w:val="hybridMultilevel"/>
    <w:tmpl w:val="0832E5A8"/>
    <w:lvl w:ilvl="0" w:tplc="0413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C7B00A1"/>
    <w:multiLevelType w:val="hybridMultilevel"/>
    <w:tmpl w:val="AC9C86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704D9"/>
    <w:multiLevelType w:val="hybridMultilevel"/>
    <w:tmpl w:val="40509358"/>
    <w:lvl w:ilvl="0" w:tplc="04130001">
      <w:start w:val="1"/>
      <w:numFmt w:val="decimal"/>
      <w:lvlText w:val="%1."/>
      <w:lvlJc w:val="left"/>
      <w:pPr>
        <w:ind w:left="720" w:hanging="360"/>
      </w:p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F5F23"/>
    <w:multiLevelType w:val="hybridMultilevel"/>
    <w:tmpl w:val="3FF03B98"/>
    <w:lvl w:ilvl="0" w:tplc="0413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B43D0B"/>
    <w:multiLevelType w:val="multilevel"/>
    <w:tmpl w:val="86F045A8"/>
    <w:lvl w:ilvl="0">
      <w:start w:val="1"/>
      <w:numFmt w:val="bullet"/>
      <w:pStyle w:val="Lijstopsomteken"/>
      <w:lvlText w:val=""/>
      <w:lvlJc w:val="left"/>
      <w:pPr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o"/>
      <w:lvlJc w:val="left"/>
      <w:pPr>
        <w:ind w:left="1134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Lijstopsomteken3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jstopsomteken4"/>
      <w:lvlText w:val=""/>
      <w:lvlJc w:val="left"/>
      <w:pPr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Lijstopsomteken5"/>
      <w:lvlText w:val=""/>
      <w:lvlJc w:val="left"/>
      <w:pPr>
        <w:ind w:left="2835" w:hanging="567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0">
    <w:nsid w:val="5FDC4891"/>
    <w:multiLevelType w:val="hybridMultilevel"/>
    <w:tmpl w:val="4B36E1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0513BE"/>
    <w:multiLevelType w:val="hybridMultilevel"/>
    <w:tmpl w:val="174E52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F0E28"/>
    <w:multiLevelType w:val="hybridMultilevel"/>
    <w:tmpl w:val="92F417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44BB1"/>
    <w:multiLevelType w:val="hybridMultilevel"/>
    <w:tmpl w:val="17F203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D97DB3"/>
    <w:multiLevelType w:val="hybridMultilevel"/>
    <w:tmpl w:val="9BB641D6"/>
    <w:lvl w:ilvl="0" w:tplc="E2D83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11051"/>
    <w:multiLevelType w:val="multilevel"/>
    <w:tmpl w:val="1E064FFC"/>
    <w:lvl w:ilvl="0">
      <w:start w:val="1"/>
      <w:numFmt w:val="decimal"/>
      <w:pStyle w:val="Lijstnummering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jstnummering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Lijstnummering3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pStyle w:val="Lijstnummering4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pStyle w:val="Lijstnummering5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6">
    <w:nsid w:val="74221B31"/>
    <w:multiLevelType w:val="hybridMultilevel"/>
    <w:tmpl w:val="9594C1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01E00"/>
    <w:multiLevelType w:val="hybridMultilevel"/>
    <w:tmpl w:val="26DC31B0"/>
    <w:lvl w:ilvl="0" w:tplc="DBDC1C4A">
      <w:start w:val="1"/>
      <w:numFmt w:val="decimal"/>
      <w:lvlText w:val="%1."/>
      <w:lvlJc w:val="left"/>
      <w:pPr>
        <w:ind w:left="360" w:hanging="360"/>
      </w:pPr>
    </w:lvl>
    <w:lvl w:ilvl="1" w:tplc="844CCCBE" w:tentative="1">
      <w:start w:val="1"/>
      <w:numFmt w:val="lowerLetter"/>
      <w:lvlText w:val="%2."/>
      <w:lvlJc w:val="left"/>
      <w:pPr>
        <w:ind w:left="1080" w:hanging="360"/>
      </w:pPr>
    </w:lvl>
    <w:lvl w:ilvl="2" w:tplc="4DD2DE6E" w:tentative="1">
      <w:start w:val="1"/>
      <w:numFmt w:val="lowerRoman"/>
      <w:lvlText w:val="%3."/>
      <w:lvlJc w:val="right"/>
      <w:pPr>
        <w:ind w:left="1800" w:hanging="180"/>
      </w:pPr>
    </w:lvl>
    <w:lvl w:ilvl="3" w:tplc="DA660AD4" w:tentative="1">
      <w:start w:val="1"/>
      <w:numFmt w:val="decimal"/>
      <w:lvlText w:val="%4."/>
      <w:lvlJc w:val="left"/>
      <w:pPr>
        <w:ind w:left="2520" w:hanging="360"/>
      </w:pPr>
    </w:lvl>
    <w:lvl w:ilvl="4" w:tplc="A22E569E" w:tentative="1">
      <w:start w:val="1"/>
      <w:numFmt w:val="lowerLetter"/>
      <w:lvlText w:val="%5."/>
      <w:lvlJc w:val="left"/>
      <w:pPr>
        <w:ind w:left="3240" w:hanging="360"/>
      </w:pPr>
    </w:lvl>
    <w:lvl w:ilvl="5" w:tplc="7EEA3F0E" w:tentative="1">
      <w:start w:val="1"/>
      <w:numFmt w:val="lowerRoman"/>
      <w:lvlText w:val="%6."/>
      <w:lvlJc w:val="right"/>
      <w:pPr>
        <w:ind w:left="3960" w:hanging="180"/>
      </w:pPr>
    </w:lvl>
    <w:lvl w:ilvl="6" w:tplc="6CBE1BA6" w:tentative="1">
      <w:start w:val="1"/>
      <w:numFmt w:val="decimal"/>
      <w:lvlText w:val="%7."/>
      <w:lvlJc w:val="left"/>
      <w:pPr>
        <w:ind w:left="4680" w:hanging="360"/>
      </w:pPr>
    </w:lvl>
    <w:lvl w:ilvl="7" w:tplc="2D3EEA1C" w:tentative="1">
      <w:start w:val="1"/>
      <w:numFmt w:val="lowerLetter"/>
      <w:lvlText w:val="%8."/>
      <w:lvlJc w:val="left"/>
      <w:pPr>
        <w:ind w:left="5400" w:hanging="360"/>
      </w:pPr>
    </w:lvl>
    <w:lvl w:ilvl="8" w:tplc="C77C52D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8"/>
  </w:num>
  <w:num w:numId="3">
    <w:abstractNumId w:val="9"/>
  </w:num>
  <w:num w:numId="4">
    <w:abstractNumId w:val="11"/>
  </w:num>
  <w:num w:numId="5">
    <w:abstractNumId w:val="8"/>
  </w:num>
  <w:num w:numId="6">
    <w:abstractNumId w:val="35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25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6"/>
  </w:num>
  <w:num w:numId="19">
    <w:abstractNumId w:val="22"/>
  </w:num>
  <w:num w:numId="20">
    <w:abstractNumId w:val="32"/>
  </w:num>
  <w:num w:numId="21">
    <w:abstractNumId w:val="37"/>
  </w:num>
  <w:num w:numId="22">
    <w:abstractNumId w:val="33"/>
  </w:num>
  <w:num w:numId="23">
    <w:abstractNumId w:val="19"/>
  </w:num>
  <w:num w:numId="24">
    <w:abstractNumId w:val="29"/>
  </w:num>
  <w:num w:numId="25">
    <w:abstractNumId w:val="34"/>
  </w:num>
  <w:num w:numId="26">
    <w:abstractNumId w:val="10"/>
  </w:num>
  <w:num w:numId="27">
    <w:abstractNumId w:val="36"/>
  </w:num>
  <w:num w:numId="28">
    <w:abstractNumId w:val="31"/>
  </w:num>
  <w:num w:numId="29">
    <w:abstractNumId w:val="24"/>
  </w:num>
  <w:num w:numId="30">
    <w:abstractNumId w:val="21"/>
  </w:num>
  <w:num w:numId="31">
    <w:abstractNumId w:val="20"/>
  </w:num>
  <w:num w:numId="32">
    <w:abstractNumId w:val="14"/>
  </w:num>
  <w:num w:numId="33">
    <w:abstractNumId w:val="23"/>
  </w:num>
  <w:num w:numId="34">
    <w:abstractNumId w:val="2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8"/>
  </w:num>
  <w:num w:numId="37">
    <w:abstractNumId w:val="15"/>
  </w:num>
  <w:num w:numId="38">
    <w:abstractNumId w:val="3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70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FB"/>
    <w:rsid w:val="00016F7A"/>
    <w:rsid w:val="00036752"/>
    <w:rsid w:val="00044B41"/>
    <w:rsid w:val="000505F4"/>
    <w:rsid w:val="00055C6B"/>
    <w:rsid w:val="000705C8"/>
    <w:rsid w:val="00070C0E"/>
    <w:rsid w:val="00083B6E"/>
    <w:rsid w:val="000F2DD9"/>
    <w:rsid w:val="000F601E"/>
    <w:rsid w:val="000F7210"/>
    <w:rsid w:val="00103B85"/>
    <w:rsid w:val="00107C0D"/>
    <w:rsid w:val="00133D6E"/>
    <w:rsid w:val="001446EC"/>
    <w:rsid w:val="001545ED"/>
    <w:rsid w:val="00162E00"/>
    <w:rsid w:val="001642E6"/>
    <w:rsid w:val="0017298F"/>
    <w:rsid w:val="0018157D"/>
    <w:rsid w:val="001939E3"/>
    <w:rsid w:val="001A522E"/>
    <w:rsid w:val="001B1685"/>
    <w:rsid w:val="00207C30"/>
    <w:rsid w:val="002141FF"/>
    <w:rsid w:val="002179FB"/>
    <w:rsid w:val="00241F51"/>
    <w:rsid w:val="00280389"/>
    <w:rsid w:val="00293B40"/>
    <w:rsid w:val="002A15F2"/>
    <w:rsid w:val="002A39D0"/>
    <w:rsid w:val="0030055E"/>
    <w:rsid w:val="00301ED4"/>
    <w:rsid w:val="003255B2"/>
    <w:rsid w:val="003310A0"/>
    <w:rsid w:val="00343207"/>
    <w:rsid w:val="00356210"/>
    <w:rsid w:val="00365ECC"/>
    <w:rsid w:val="003701F3"/>
    <w:rsid w:val="00372EDB"/>
    <w:rsid w:val="003D6528"/>
    <w:rsid w:val="003F2C18"/>
    <w:rsid w:val="00403C02"/>
    <w:rsid w:val="00416E62"/>
    <w:rsid w:val="00423ADB"/>
    <w:rsid w:val="00427FB5"/>
    <w:rsid w:val="004337E4"/>
    <w:rsid w:val="004431CD"/>
    <w:rsid w:val="004439E8"/>
    <w:rsid w:val="00444C8D"/>
    <w:rsid w:val="00466FEA"/>
    <w:rsid w:val="004913F6"/>
    <w:rsid w:val="004C439F"/>
    <w:rsid w:val="004C4CC7"/>
    <w:rsid w:val="004C513F"/>
    <w:rsid w:val="004C7EF1"/>
    <w:rsid w:val="004F19A0"/>
    <w:rsid w:val="00516509"/>
    <w:rsid w:val="00520ADF"/>
    <w:rsid w:val="00547182"/>
    <w:rsid w:val="005626F9"/>
    <w:rsid w:val="0057083A"/>
    <w:rsid w:val="005722CC"/>
    <w:rsid w:val="00572CDC"/>
    <w:rsid w:val="005A2A24"/>
    <w:rsid w:val="005C5178"/>
    <w:rsid w:val="005C7A52"/>
    <w:rsid w:val="005E3726"/>
    <w:rsid w:val="005F295A"/>
    <w:rsid w:val="005F5815"/>
    <w:rsid w:val="005F6298"/>
    <w:rsid w:val="005F7387"/>
    <w:rsid w:val="005F7EE7"/>
    <w:rsid w:val="0060729D"/>
    <w:rsid w:val="00631E7A"/>
    <w:rsid w:val="00641FAF"/>
    <w:rsid w:val="00642F67"/>
    <w:rsid w:val="0065305C"/>
    <w:rsid w:val="00664D26"/>
    <w:rsid w:val="00675A09"/>
    <w:rsid w:val="00675DA2"/>
    <w:rsid w:val="00694826"/>
    <w:rsid w:val="006A6D33"/>
    <w:rsid w:val="006B2695"/>
    <w:rsid w:val="006D0585"/>
    <w:rsid w:val="006E3A8F"/>
    <w:rsid w:val="006F390E"/>
    <w:rsid w:val="00702ECB"/>
    <w:rsid w:val="007043DF"/>
    <w:rsid w:val="007120AB"/>
    <w:rsid w:val="007158AB"/>
    <w:rsid w:val="00722D1E"/>
    <w:rsid w:val="00723078"/>
    <w:rsid w:val="00727730"/>
    <w:rsid w:val="00734370"/>
    <w:rsid w:val="007466A5"/>
    <w:rsid w:val="00765B53"/>
    <w:rsid w:val="00767BB5"/>
    <w:rsid w:val="00790F48"/>
    <w:rsid w:val="007A4F63"/>
    <w:rsid w:val="007C2A95"/>
    <w:rsid w:val="007D4E09"/>
    <w:rsid w:val="007F2B0E"/>
    <w:rsid w:val="007F5C35"/>
    <w:rsid w:val="00801664"/>
    <w:rsid w:val="00801810"/>
    <w:rsid w:val="00815FD7"/>
    <w:rsid w:val="00842131"/>
    <w:rsid w:val="00847C06"/>
    <w:rsid w:val="008604E9"/>
    <w:rsid w:val="00864EF8"/>
    <w:rsid w:val="00883AC9"/>
    <w:rsid w:val="0089030B"/>
    <w:rsid w:val="00890B77"/>
    <w:rsid w:val="00896A7F"/>
    <w:rsid w:val="008A59D9"/>
    <w:rsid w:val="008B7E57"/>
    <w:rsid w:val="008C033A"/>
    <w:rsid w:val="008C66C7"/>
    <w:rsid w:val="008D240F"/>
    <w:rsid w:val="008D6B22"/>
    <w:rsid w:val="008D764B"/>
    <w:rsid w:val="00903E53"/>
    <w:rsid w:val="00912648"/>
    <w:rsid w:val="00916480"/>
    <w:rsid w:val="00920935"/>
    <w:rsid w:val="00927DAE"/>
    <w:rsid w:val="00946648"/>
    <w:rsid w:val="00977CB9"/>
    <w:rsid w:val="0098626A"/>
    <w:rsid w:val="00986CDA"/>
    <w:rsid w:val="00993A56"/>
    <w:rsid w:val="0099567F"/>
    <w:rsid w:val="009A58B9"/>
    <w:rsid w:val="009B007C"/>
    <w:rsid w:val="009B583F"/>
    <w:rsid w:val="009C03A5"/>
    <w:rsid w:val="009D007A"/>
    <w:rsid w:val="009D1101"/>
    <w:rsid w:val="009E4DC0"/>
    <w:rsid w:val="009F7310"/>
    <w:rsid w:val="00A135A1"/>
    <w:rsid w:val="00A1440F"/>
    <w:rsid w:val="00A35B3D"/>
    <w:rsid w:val="00A43CEC"/>
    <w:rsid w:val="00A453AE"/>
    <w:rsid w:val="00A61D35"/>
    <w:rsid w:val="00A6733D"/>
    <w:rsid w:val="00A81E68"/>
    <w:rsid w:val="00A84E59"/>
    <w:rsid w:val="00AA4847"/>
    <w:rsid w:val="00AB299A"/>
    <w:rsid w:val="00AD5606"/>
    <w:rsid w:val="00AF3E34"/>
    <w:rsid w:val="00B01D57"/>
    <w:rsid w:val="00B071A7"/>
    <w:rsid w:val="00B13FC6"/>
    <w:rsid w:val="00B21A1D"/>
    <w:rsid w:val="00B250D9"/>
    <w:rsid w:val="00B27030"/>
    <w:rsid w:val="00B41C33"/>
    <w:rsid w:val="00B823A6"/>
    <w:rsid w:val="00B94F81"/>
    <w:rsid w:val="00B95AB5"/>
    <w:rsid w:val="00B96558"/>
    <w:rsid w:val="00BA307F"/>
    <w:rsid w:val="00BB00FB"/>
    <w:rsid w:val="00BB3829"/>
    <w:rsid w:val="00BD29B4"/>
    <w:rsid w:val="00BF346F"/>
    <w:rsid w:val="00C04360"/>
    <w:rsid w:val="00C238AC"/>
    <w:rsid w:val="00C26B65"/>
    <w:rsid w:val="00C35454"/>
    <w:rsid w:val="00C36D0E"/>
    <w:rsid w:val="00C410FB"/>
    <w:rsid w:val="00C41911"/>
    <w:rsid w:val="00C44259"/>
    <w:rsid w:val="00C502F3"/>
    <w:rsid w:val="00C621CB"/>
    <w:rsid w:val="00C83126"/>
    <w:rsid w:val="00C96702"/>
    <w:rsid w:val="00CB1A48"/>
    <w:rsid w:val="00CB1AA8"/>
    <w:rsid w:val="00CC1465"/>
    <w:rsid w:val="00CD5040"/>
    <w:rsid w:val="00CE6710"/>
    <w:rsid w:val="00CF0A53"/>
    <w:rsid w:val="00CF28EC"/>
    <w:rsid w:val="00CF593A"/>
    <w:rsid w:val="00D14B40"/>
    <w:rsid w:val="00D17869"/>
    <w:rsid w:val="00D2188F"/>
    <w:rsid w:val="00D66F55"/>
    <w:rsid w:val="00D66FEE"/>
    <w:rsid w:val="00D81364"/>
    <w:rsid w:val="00D871C8"/>
    <w:rsid w:val="00D92255"/>
    <w:rsid w:val="00D958EE"/>
    <w:rsid w:val="00DA52F7"/>
    <w:rsid w:val="00DA5B0E"/>
    <w:rsid w:val="00DA6A49"/>
    <w:rsid w:val="00DA78B9"/>
    <w:rsid w:val="00DB685C"/>
    <w:rsid w:val="00E06B5F"/>
    <w:rsid w:val="00E1527F"/>
    <w:rsid w:val="00E22BF0"/>
    <w:rsid w:val="00E32F7D"/>
    <w:rsid w:val="00E42D24"/>
    <w:rsid w:val="00E54529"/>
    <w:rsid w:val="00E67569"/>
    <w:rsid w:val="00E90697"/>
    <w:rsid w:val="00EA631A"/>
    <w:rsid w:val="00EB5B4A"/>
    <w:rsid w:val="00ED2601"/>
    <w:rsid w:val="00EE176C"/>
    <w:rsid w:val="00EF37E6"/>
    <w:rsid w:val="00EF59C6"/>
    <w:rsid w:val="00EF7498"/>
    <w:rsid w:val="00F03144"/>
    <w:rsid w:val="00F04C21"/>
    <w:rsid w:val="00F43589"/>
    <w:rsid w:val="00F52BDB"/>
    <w:rsid w:val="00F545F3"/>
    <w:rsid w:val="00F679DA"/>
    <w:rsid w:val="00F8127D"/>
    <w:rsid w:val="00F83D21"/>
    <w:rsid w:val="00F8759E"/>
    <w:rsid w:val="00F97184"/>
    <w:rsid w:val="00F975A6"/>
    <w:rsid w:val="00FB1EF7"/>
    <w:rsid w:val="00FC61B2"/>
    <w:rsid w:val="00FD0CB6"/>
    <w:rsid w:val="00FD0CC0"/>
    <w:rsid w:val="00FD2EFD"/>
    <w:rsid w:val="00FE3B4E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B0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ndaNewLight" w:eastAsiaTheme="minorHAnsi" w:hAnsi="DendaNewLight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801664"/>
    <w:pPr>
      <w:tabs>
        <w:tab w:val="left" w:pos="284"/>
        <w:tab w:val="left" w:pos="567"/>
        <w:tab w:val="left" w:pos="851"/>
        <w:tab w:val="left" w:pos="1134"/>
      </w:tabs>
      <w:spacing w:after="0"/>
    </w:pPr>
    <w:rPr>
      <w:rFonts w:ascii="Century Gothic" w:hAnsi="Century Gothic"/>
    </w:rPr>
  </w:style>
  <w:style w:type="paragraph" w:styleId="Kop1">
    <w:name w:val="heading 1"/>
    <w:basedOn w:val="Standaard"/>
    <w:next w:val="Standaard"/>
    <w:link w:val="Kop1Char"/>
    <w:uiPriority w:val="9"/>
    <w:qFormat/>
    <w:rsid w:val="00642F67"/>
    <w:pPr>
      <w:keepNext/>
      <w:keepLines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59C6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F59C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B2703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2F67"/>
    <w:rPr>
      <w:rFonts w:ascii="Century Gothic" w:eastAsiaTheme="majorEastAsia" w:hAnsi="Century Gothic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F59C6"/>
    <w:rPr>
      <w:rFonts w:ascii="Century Gothic" w:eastAsiaTheme="majorEastAsia" w:hAnsi="Century Gothic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F59C6"/>
    <w:rPr>
      <w:rFonts w:ascii="Century Gothic" w:eastAsiaTheme="majorEastAsia" w:hAnsi="Century Gothic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B27030"/>
    <w:rPr>
      <w:rFonts w:ascii="Century Gothic" w:eastAsiaTheme="majorEastAsia" w:hAnsi="Century Gothic" w:cstheme="majorBidi"/>
      <w:b/>
      <w:bCs/>
      <w:i/>
      <w:iCs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044B41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639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4B41"/>
  </w:style>
  <w:style w:type="paragraph" w:styleId="Voettekst">
    <w:name w:val="footer"/>
    <w:basedOn w:val="Standaard"/>
    <w:link w:val="VoettekstChar"/>
    <w:uiPriority w:val="99"/>
    <w:unhideWhenUsed/>
    <w:rsid w:val="002179FB"/>
    <w:pPr>
      <w:tabs>
        <w:tab w:val="clear" w:pos="284"/>
        <w:tab w:val="clear" w:pos="567"/>
        <w:tab w:val="clear" w:pos="851"/>
        <w:tab w:val="clear" w:pos="1134"/>
        <w:tab w:val="center" w:pos="4820"/>
        <w:tab w:val="right" w:pos="9639"/>
      </w:tabs>
    </w:pPr>
    <w:rPr>
      <w:sz w:val="18"/>
      <w:szCs w:val="18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179FB"/>
    <w:rPr>
      <w:rFonts w:ascii="Century Gothic" w:hAnsi="Century Gothic"/>
      <w:sz w:val="18"/>
      <w:szCs w:val="18"/>
      <w:lang w:val="en-US"/>
    </w:rPr>
  </w:style>
  <w:style w:type="paragraph" w:styleId="Lijstalinea">
    <w:name w:val="List Paragraph"/>
    <w:basedOn w:val="Standaard"/>
    <w:uiPriority w:val="34"/>
    <w:rsid w:val="00055C6B"/>
    <w:pPr>
      <w:numPr>
        <w:numId w:val="31"/>
      </w:numPr>
      <w:ind w:left="284" w:hanging="284"/>
      <w:contextualSpacing/>
    </w:pPr>
  </w:style>
  <w:style w:type="paragraph" w:styleId="Lijstnummering">
    <w:name w:val="List Number"/>
    <w:basedOn w:val="Standaard"/>
    <w:uiPriority w:val="59"/>
    <w:unhideWhenUsed/>
    <w:qFormat/>
    <w:rsid w:val="005C5178"/>
    <w:pPr>
      <w:numPr>
        <w:numId w:val="6"/>
      </w:numPr>
      <w:ind w:left="284" w:hanging="284"/>
      <w:contextualSpacing/>
    </w:pPr>
  </w:style>
  <w:style w:type="paragraph" w:styleId="Lijstopsomteken">
    <w:name w:val="List Bullet"/>
    <w:basedOn w:val="Standaard"/>
    <w:uiPriority w:val="59"/>
    <w:unhideWhenUsed/>
    <w:qFormat/>
    <w:rsid w:val="00E90697"/>
    <w:pPr>
      <w:numPr>
        <w:numId w:val="24"/>
      </w:numPr>
      <w:ind w:left="284" w:hanging="284"/>
      <w:contextualSpacing/>
    </w:pPr>
  </w:style>
  <w:style w:type="paragraph" w:styleId="Lijstopsomteken2">
    <w:name w:val="List Bullet 2"/>
    <w:basedOn w:val="Standaard"/>
    <w:uiPriority w:val="59"/>
    <w:unhideWhenUsed/>
    <w:rsid w:val="00EE176C"/>
    <w:pPr>
      <w:numPr>
        <w:ilvl w:val="1"/>
        <w:numId w:val="24"/>
      </w:numPr>
      <w:ind w:left="568" w:hanging="284"/>
      <w:contextualSpacing/>
    </w:pPr>
  </w:style>
  <w:style w:type="paragraph" w:styleId="Lijstnummering2">
    <w:name w:val="List Number 2"/>
    <w:basedOn w:val="Standaard"/>
    <w:uiPriority w:val="59"/>
    <w:unhideWhenUsed/>
    <w:rsid w:val="005C5178"/>
    <w:pPr>
      <w:numPr>
        <w:ilvl w:val="1"/>
        <w:numId w:val="6"/>
      </w:numPr>
      <w:ind w:left="568" w:hanging="284"/>
      <w:contextualSpacing/>
    </w:pPr>
  </w:style>
  <w:style w:type="paragraph" w:styleId="Lijstnummering3">
    <w:name w:val="List Number 3"/>
    <w:basedOn w:val="Standaard"/>
    <w:uiPriority w:val="59"/>
    <w:unhideWhenUsed/>
    <w:rsid w:val="005C5178"/>
    <w:pPr>
      <w:numPr>
        <w:ilvl w:val="2"/>
        <w:numId w:val="6"/>
      </w:numPr>
      <w:ind w:left="851" w:hanging="284"/>
      <w:contextualSpacing/>
    </w:pPr>
  </w:style>
  <w:style w:type="paragraph" w:styleId="Lijstnummering4">
    <w:name w:val="List Number 4"/>
    <w:basedOn w:val="Standaard"/>
    <w:uiPriority w:val="59"/>
    <w:unhideWhenUsed/>
    <w:rsid w:val="005E3726"/>
    <w:pPr>
      <w:numPr>
        <w:ilvl w:val="3"/>
        <w:numId w:val="6"/>
      </w:numPr>
      <w:ind w:left="1135" w:hanging="284"/>
      <w:contextualSpacing/>
    </w:pPr>
  </w:style>
  <w:style w:type="paragraph" w:styleId="Lijstopsomteken3">
    <w:name w:val="List Bullet 3"/>
    <w:basedOn w:val="Standaard"/>
    <w:uiPriority w:val="59"/>
    <w:unhideWhenUsed/>
    <w:rsid w:val="00F43589"/>
    <w:pPr>
      <w:numPr>
        <w:ilvl w:val="2"/>
        <w:numId w:val="24"/>
      </w:numPr>
      <w:ind w:left="851" w:hanging="284"/>
      <w:contextualSpacing/>
    </w:pPr>
  </w:style>
  <w:style w:type="paragraph" w:styleId="Lijstopsomteken4">
    <w:name w:val="List Bullet 4"/>
    <w:basedOn w:val="Standaard"/>
    <w:uiPriority w:val="59"/>
    <w:unhideWhenUsed/>
    <w:rsid w:val="00F43589"/>
    <w:pPr>
      <w:numPr>
        <w:ilvl w:val="3"/>
        <w:numId w:val="24"/>
      </w:numPr>
      <w:ind w:left="1135" w:hanging="284"/>
      <w:contextualSpacing/>
    </w:pPr>
  </w:style>
  <w:style w:type="paragraph" w:styleId="Lijstopsomteken5">
    <w:name w:val="List Bullet 5"/>
    <w:basedOn w:val="Standaard"/>
    <w:uiPriority w:val="59"/>
    <w:unhideWhenUsed/>
    <w:rsid w:val="00E1527F"/>
    <w:pPr>
      <w:numPr>
        <w:ilvl w:val="4"/>
        <w:numId w:val="24"/>
      </w:numPr>
      <w:ind w:left="1418" w:hanging="284"/>
      <w:contextualSpacing/>
    </w:pPr>
  </w:style>
  <w:style w:type="paragraph" w:styleId="Lijstnummering5">
    <w:name w:val="List Number 5"/>
    <w:basedOn w:val="Standaard"/>
    <w:uiPriority w:val="59"/>
    <w:unhideWhenUsed/>
    <w:rsid w:val="005E3726"/>
    <w:pPr>
      <w:numPr>
        <w:ilvl w:val="4"/>
        <w:numId w:val="6"/>
      </w:numPr>
      <w:ind w:left="1418" w:hanging="284"/>
      <w:contextualSpacing/>
    </w:pPr>
  </w:style>
  <w:style w:type="paragraph" w:styleId="Bijschrift">
    <w:name w:val="caption"/>
    <w:basedOn w:val="Standaard"/>
    <w:next w:val="Standaard"/>
    <w:uiPriority w:val="35"/>
    <w:unhideWhenUsed/>
    <w:rsid w:val="007C2A95"/>
    <w:pPr>
      <w:spacing w:after="120"/>
    </w:pPr>
    <w:rPr>
      <w:bCs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403C02"/>
    <w:pPr>
      <w:tabs>
        <w:tab w:val="clear" w:pos="567"/>
        <w:tab w:val="clear" w:pos="1134"/>
      </w:tabs>
      <w:outlineLvl w:val="9"/>
    </w:pPr>
    <w:rPr>
      <w:color w:val="C00000"/>
      <w:szCs w:val="32"/>
      <w:lang w:eastAsia="ja-JP"/>
    </w:rPr>
  </w:style>
  <w:style w:type="paragraph" w:styleId="Inhopg1">
    <w:name w:val="toc 1"/>
    <w:basedOn w:val="Standaard"/>
    <w:next w:val="Standaard"/>
    <w:autoRedefine/>
    <w:uiPriority w:val="39"/>
    <w:unhideWhenUsed/>
    <w:rsid w:val="00356210"/>
    <w:pPr>
      <w:keepNext/>
      <w:tabs>
        <w:tab w:val="clear" w:pos="284"/>
        <w:tab w:val="clear" w:pos="567"/>
        <w:tab w:val="clear" w:pos="851"/>
        <w:tab w:val="clear" w:pos="1134"/>
        <w:tab w:val="right" w:pos="9639"/>
      </w:tabs>
      <w:spacing w:before="200"/>
    </w:pPr>
    <w:rPr>
      <w:b/>
      <w:noProof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356210"/>
    <w:pPr>
      <w:tabs>
        <w:tab w:val="clear" w:pos="284"/>
        <w:tab w:val="clear" w:pos="567"/>
        <w:tab w:val="clear" w:pos="851"/>
        <w:tab w:val="clear" w:pos="1134"/>
        <w:tab w:val="right" w:pos="9639"/>
      </w:tabs>
      <w:spacing w:before="60"/>
      <w:ind w:left="284"/>
    </w:pPr>
  </w:style>
  <w:style w:type="paragraph" w:styleId="Inhopg3">
    <w:name w:val="toc 3"/>
    <w:basedOn w:val="Standaard"/>
    <w:next w:val="Standaard"/>
    <w:autoRedefine/>
    <w:uiPriority w:val="39"/>
    <w:unhideWhenUsed/>
    <w:rsid w:val="00356210"/>
    <w:pPr>
      <w:tabs>
        <w:tab w:val="clear" w:pos="284"/>
        <w:tab w:val="clear" w:pos="567"/>
        <w:tab w:val="clear" w:pos="851"/>
        <w:tab w:val="clear" w:pos="1134"/>
        <w:tab w:val="right" w:pos="9639"/>
      </w:tabs>
      <w:spacing w:before="60"/>
      <w:ind w:left="567"/>
    </w:pPr>
  </w:style>
  <w:style w:type="character" w:styleId="Hyperlink">
    <w:name w:val="Hyperlink"/>
    <w:basedOn w:val="Standaardalinea-lettertype"/>
    <w:uiPriority w:val="99"/>
    <w:unhideWhenUsed/>
    <w:rsid w:val="00CB1AA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1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AA8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403C02"/>
    <w:pPr>
      <w:tabs>
        <w:tab w:val="clear" w:pos="284"/>
        <w:tab w:val="clear" w:pos="567"/>
        <w:tab w:val="clear" w:pos="851"/>
        <w:tab w:val="clear" w:pos="1134"/>
      </w:tabs>
      <w:spacing w:after="600"/>
    </w:pPr>
    <w:rPr>
      <w:rFonts w:eastAsiaTheme="majorEastAsia" w:cstheme="majorBidi"/>
      <w:iCs/>
      <w:color w:val="FFFFFF" w:themeColor="background1"/>
      <w:spacing w:val="13"/>
      <w:sz w:val="24"/>
      <w:szCs w:val="24"/>
      <w:lang w:val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3C02"/>
    <w:rPr>
      <w:rFonts w:ascii="Century Gothic" w:eastAsiaTheme="majorEastAsia" w:hAnsi="Century Gothic" w:cstheme="majorBidi"/>
      <w:iCs/>
      <w:color w:val="FFFFFF" w:themeColor="background1"/>
      <w:spacing w:val="13"/>
      <w:sz w:val="24"/>
      <w:szCs w:val="24"/>
      <w:lang w:val="en-GB"/>
    </w:rPr>
  </w:style>
  <w:style w:type="paragraph" w:styleId="Titel">
    <w:name w:val="Title"/>
    <w:basedOn w:val="Standaard"/>
    <w:next w:val="Standaard"/>
    <w:link w:val="TitelChar"/>
    <w:uiPriority w:val="10"/>
    <w:rsid w:val="00403C02"/>
    <w:pPr>
      <w:tabs>
        <w:tab w:val="clear" w:pos="284"/>
        <w:tab w:val="clear" w:pos="567"/>
        <w:tab w:val="clear" w:pos="851"/>
        <w:tab w:val="clear" w:pos="1134"/>
      </w:tabs>
      <w:spacing w:line="240" w:lineRule="auto"/>
      <w:contextualSpacing/>
    </w:pPr>
    <w:rPr>
      <w:rFonts w:eastAsiaTheme="majorEastAsia" w:cstheme="majorBidi"/>
      <w:b/>
      <w:color w:val="FFFFFF" w:themeColor="background1"/>
      <w:spacing w:val="5"/>
      <w:sz w:val="52"/>
      <w:szCs w:val="52"/>
      <w:lang w:val="en-GB"/>
    </w:rPr>
  </w:style>
  <w:style w:type="character" w:customStyle="1" w:styleId="TitelChar">
    <w:name w:val="Titel Char"/>
    <w:basedOn w:val="Standaardalinea-lettertype"/>
    <w:link w:val="Titel"/>
    <w:uiPriority w:val="10"/>
    <w:rsid w:val="00403C02"/>
    <w:rPr>
      <w:rFonts w:ascii="Century Gothic" w:eastAsiaTheme="majorEastAsia" w:hAnsi="Century Gothic" w:cstheme="majorBidi"/>
      <w:b/>
      <w:color w:val="FFFFFF" w:themeColor="background1"/>
      <w:spacing w:val="5"/>
      <w:sz w:val="52"/>
      <w:szCs w:val="52"/>
      <w:lang w:val="en-GB"/>
    </w:rPr>
  </w:style>
  <w:style w:type="paragraph" w:customStyle="1" w:styleId="SectionTitle">
    <w:name w:val="Section Title"/>
    <w:basedOn w:val="Standaard"/>
    <w:next w:val="Standaard"/>
    <w:link w:val="SectionTitleChar"/>
    <w:uiPriority w:val="69"/>
    <w:qFormat/>
    <w:rsid w:val="009D1101"/>
    <w:pPr>
      <w:tabs>
        <w:tab w:val="clear" w:pos="284"/>
        <w:tab w:val="clear" w:pos="567"/>
        <w:tab w:val="clear" w:pos="851"/>
        <w:tab w:val="clear" w:pos="1134"/>
      </w:tabs>
      <w:spacing w:after="1680" w:line="240" w:lineRule="auto"/>
    </w:pPr>
    <w:rPr>
      <w:sz w:val="40"/>
      <w:szCs w:val="40"/>
      <w:lang w:val="en-US"/>
    </w:rPr>
  </w:style>
  <w:style w:type="character" w:customStyle="1" w:styleId="SectionTitleChar">
    <w:name w:val="Section Title Char"/>
    <w:basedOn w:val="Standaardalinea-lettertype"/>
    <w:link w:val="SectionTitle"/>
    <w:uiPriority w:val="69"/>
    <w:rsid w:val="00801664"/>
    <w:rPr>
      <w:rFonts w:ascii="Century Gothic" w:hAnsi="Century Gothic"/>
      <w:sz w:val="40"/>
      <w:szCs w:val="4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179FB"/>
    <w:rPr>
      <w:color w:val="808080"/>
    </w:rPr>
  </w:style>
  <w:style w:type="paragraph" w:customStyle="1" w:styleId="Standard">
    <w:name w:val="Standard"/>
    <w:rsid w:val="003D6528"/>
    <w:pPr>
      <w:tabs>
        <w:tab w:val="left" w:pos="284"/>
        <w:tab w:val="left" w:pos="567"/>
        <w:tab w:val="left" w:pos="851"/>
        <w:tab w:val="left" w:pos="1134"/>
      </w:tabs>
      <w:suppressAutoHyphens/>
      <w:autoSpaceDN w:val="0"/>
      <w:spacing w:after="0"/>
      <w:textAlignment w:val="baseline"/>
    </w:pPr>
    <w:rPr>
      <w:rFonts w:ascii="Century Gothic" w:eastAsia="SimSun" w:hAnsi="Century Gothic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ndaNewLight" w:eastAsiaTheme="minorHAnsi" w:hAnsi="DendaNewLight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801664"/>
    <w:pPr>
      <w:tabs>
        <w:tab w:val="left" w:pos="284"/>
        <w:tab w:val="left" w:pos="567"/>
        <w:tab w:val="left" w:pos="851"/>
        <w:tab w:val="left" w:pos="1134"/>
      </w:tabs>
      <w:spacing w:after="0"/>
    </w:pPr>
    <w:rPr>
      <w:rFonts w:ascii="Century Gothic" w:hAnsi="Century Gothic"/>
    </w:rPr>
  </w:style>
  <w:style w:type="paragraph" w:styleId="Kop1">
    <w:name w:val="heading 1"/>
    <w:basedOn w:val="Standaard"/>
    <w:next w:val="Standaard"/>
    <w:link w:val="Kop1Char"/>
    <w:uiPriority w:val="9"/>
    <w:qFormat/>
    <w:rsid w:val="00642F67"/>
    <w:pPr>
      <w:keepNext/>
      <w:keepLines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F59C6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F59C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B2703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2F67"/>
    <w:rPr>
      <w:rFonts w:ascii="Century Gothic" w:eastAsiaTheme="majorEastAsia" w:hAnsi="Century Gothic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F59C6"/>
    <w:rPr>
      <w:rFonts w:ascii="Century Gothic" w:eastAsiaTheme="majorEastAsia" w:hAnsi="Century Gothic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F59C6"/>
    <w:rPr>
      <w:rFonts w:ascii="Century Gothic" w:eastAsiaTheme="majorEastAsia" w:hAnsi="Century Gothic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B27030"/>
    <w:rPr>
      <w:rFonts w:ascii="Century Gothic" w:eastAsiaTheme="majorEastAsia" w:hAnsi="Century Gothic" w:cstheme="majorBidi"/>
      <w:b/>
      <w:bCs/>
      <w:i/>
      <w:iCs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044B41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639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4B41"/>
  </w:style>
  <w:style w:type="paragraph" w:styleId="Voettekst">
    <w:name w:val="footer"/>
    <w:basedOn w:val="Standaard"/>
    <w:link w:val="VoettekstChar"/>
    <w:uiPriority w:val="99"/>
    <w:unhideWhenUsed/>
    <w:rsid w:val="002179FB"/>
    <w:pPr>
      <w:tabs>
        <w:tab w:val="clear" w:pos="284"/>
        <w:tab w:val="clear" w:pos="567"/>
        <w:tab w:val="clear" w:pos="851"/>
        <w:tab w:val="clear" w:pos="1134"/>
        <w:tab w:val="center" w:pos="4820"/>
        <w:tab w:val="right" w:pos="9639"/>
      </w:tabs>
    </w:pPr>
    <w:rPr>
      <w:sz w:val="18"/>
      <w:szCs w:val="18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179FB"/>
    <w:rPr>
      <w:rFonts w:ascii="Century Gothic" w:hAnsi="Century Gothic"/>
      <w:sz w:val="18"/>
      <w:szCs w:val="18"/>
      <w:lang w:val="en-US"/>
    </w:rPr>
  </w:style>
  <w:style w:type="paragraph" w:styleId="Lijstalinea">
    <w:name w:val="List Paragraph"/>
    <w:basedOn w:val="Standaard"/>
    <w:uiPriority w:val="34"/>
    <w:rsid w:val="00055C6B"/>
    <w:pPr>
      <w:numPr>
        <w:numId w:val="31"/>
      </w:numPr>
      <w:ind w:left="284" w:hanging="284"/>
      <w:contextualSpacing/>
    </w:pPr>
  </w:style>
  <w:style w:type="paragraph" w:styleId="Lijstnummering">
    <w:name w:val="List Number"/>
    <w:basedOn w:val="Standaard"/>
    <w:uiPriority w:val="59"/>
    <w:unhideWhenUsed/>
    <w:qFormat/>
    <w:rsid w:val="005C5178"/>
    <w:pPr>
      <w:numPr>
        <w:numId w:val="6"/>
      </w:numPr>
      <w:ind w:left="284" w:hanging="284"/>
      <w:contextualSpacing/>
    </w:pPr>
  </w:style>
  <w:style w:type="paragraph" w:styleId="Lijstopsomteken">
    <w:name w:val="List Bullet"/>
    <w:basedOn w:val="Standaard"/>
    <w:uiPriority w:val="59"/>
    <w:unhideWhenUsed/>
    <w:qFormat/>
    <w:rsid w:val="00E90697"/>
    <w:pPr>
      <w:numPr>
        <w:numId w:val="24"/>
      </w:numPr>
      <w:ind w:left="284" w:hanging="284"/>
      <w:contextualSpacing/>
    </w:pPr>
  </w:style>
  <w:style w:type="paragraph" w:styleId="Lijstopsomteken2">
    <w:name w:val="List Bullet 2"/>
    <w:basedOn w:val="Standaard"/>
    <w:uiPriority w:val="59"/>
    <w:unhideWhenUsed/>
    <w:rsid w:val="00EE176C"/>
    <w:pPr>
      <w:numPr>
        <w:ilvl w:val="1"/>
        <w:numId w:val="24"/>
      </w:numPr>
      <w:ind w:left="568" w:hanging="284"/>
      <w:contextualSpacing/>
    </w:pPr>
  </w:style>
  <w:style w:type="paragraph" w:styleId="Lijstnummering2">
    <w:name w:val="List Number 2"/>
    <w:basedOn w:val="Standaard"/>
    <w:uiPriority w:val="59"/>
    <w:unhideWhenUsed/>
    <w:rsid w:val="005C5178"/>
    <w:pPr>
      <w:numPr>
        <w:ilvl w:val="1"/>
        <w:numId w:val="6"/>
      </w:numPr>
      <w:ind w:left="568" w:hanging="284"/>
      <w:contextualSpacing/>
    </w:pPr>
  </w:style>
  <w:style w:type="paragraph" w:styleId="Lijstnummering3">
    <w:name w:val="List Number 3"/>
    <w:basedOn w:val="Standaard"/>
    <w:uiPriority w:val="59"/>
    <w:unhideWhenUsed/>
    <w:rsid w:val="005C5178"/>
    <w:pPr>
      <w:numPr>
        <w:ilvl w:val="2"/>
        <w:numId w:val="6"/>
      </w:numPr>
      <w:ind w:left="851" w:hanging="284"/>
      <w:contextualSpacing/>
    </w:pPr>
  </w:style>
  <w:style w:type="paragraph" w:styleId="Lijstnummering4">
    <w:name w:val="List Number 4"/>
    <w:basedOn w:val="Standaard"/>
    <w:uiPriority w:val="59"/>
    <w:unhideWhenUsed/>
    <w:rsid w:val="005E3726"/>
    <w:pPr>
      <w:numPr>
        <w:ilvl w:val="3"/>
        <w:numId w:val="6"/>
      </w:numPr>
      <w:ind w:left="1135" w:hanging="284"/>
      <w:contextualSpacing/>
    </w:pPr>
  </w:style>
  <w:style w:type="paragraph" w:styleId="Lijstopsomteken3">
    <w:name w:val="List Bullet 3"/>
    <w:basedOn w:val="Standaard"/>
    <w:uiPriority w:val="59"/>
    <w:unhideWhenUsed/>
    <w:rsid w:val="00F43589"/>
    <w:pPr>
      <w:numPr>
        <w:ilvl w:val="2"/>
        <w:numId w:val="24"/>
      </w:numPr>
      <w:ind w:left="851" w:hanging="284"/>
      <w:contextualSpacing/>
    </w:pPr>
  </w:style>
  <w:style w:type="paragraph" w:styleId="Lijstopsomteken4">
    <w:name w:val="List Bullet 4"/>
    <w:basedOn w:val="Standaard"/>
    <w:uiPriority w:val="59"/>
    <w:unhideWhenUsed/>
    <w:rsid w:val="00F43589"/>
    <w:pPr>
      <w:numPr>
        <w:ilvl w:val="3"/>
        <w:numId w:val="24"/>
      </w:numPr>
      <w:ind w:left="1135" w:hanging="284"/>
      <w:contextualSpacing/>
    </w:pPr>
  </w:style>
  <w:style w:type="paragraph" w:styleId="Lijstopsomteken5">
    <w:name w:val="List Bullet 5"/>
    <w:basedOn w:val="Standaard"/>
    <w:uiPriority w:val="59"/>
    <w:unhideWhenUsed/>
    <w:rsid w:val="00E1527F"/>
    <w:pPr>
      <w:numPr>
        <w:ilvl w:val="4"/>
        <w:numId w:val="24"/>
      </w:numPr>
      <w:ind w:left="1418" w:hanging="284"/>
      <w:contextualSpacing/>
    </w:pPr>
  </w:style>
  <w:style w:type="paragraph" w:styleId="Lijstnummering5">
    <w:name w:val="List Number 5"/>
    <w:basedOn w:val="Standaard"/>
    <w:uiPriority w:val="59"/>
    <w:unhideWhenUsed/>
    <w:rsid w:val="005E3726"/>
    <w:pPr>
      <w:numPr>
        <w:ilvl w:val="4"/>
        <w:numId w:val="6"/>
      </w:numPr>
      <w:ind w:left="1418" w:hanging="284"/>
      <w:contextualSpacing/>
    </w:pPr>
  </w:style>
  <w:style w:type="paragraph" w:styleId="Bijschrift">
    <w:name w:val="caption"/>
    <w:basedOn w:val="Standaard"/>
    <w:next w:val="Standaard"/>
    <w:uiPriority w:val="35"/>
    <w:unhideWhenUsed/>
    <w:rsid w:val="007C2A95"/>
    <w:pPr>
      <w:spacing w:after="120"/>
    </w:pPr>
    <w:rPr>
      <w:bCs/>
      <w:sz w:val="18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403C02"/>
    <w:pPr>
      <w:tabs>
        <w:tab w:val="clear" w:pos="567"/>
        <w:tab w:val="clear" w:pos="1134"/>
      </w:tabs>
      <w:outlineLvl w:val="9"/>
    </w:pPr>
    <w:rPr>
      <w:color w:val="C00000"/>
      <w:szCs w:val="32"/>
      <w:lang w:eastAsia="ja-JP"/>
    </w:rPr>
  </w:style>
  <w:style w:type="paragraph" w:styleId="Inhopg1">
    <w:name w:val="toc 1"/>
    <w:basedOn w:val="Standaard"/>
    <w:next w:val="Standaard"/>
    <w:autoRedefine/>
    <w:uiPriority w:val="39"/>
    <w:unhideWhenUsed/>
    <w:rsid w:val="00356210"/>
    <w:pPr>
      <w:keepNext/>
      <w:tabs>
        <w:tab w:val="clear" w:pos="284"/>
        <w:tab w:val="clear" w:pos="567"/>
        <w:tab w:val="clear" w:pos="851"/>
        <w:tab w:val="clear" w:pos="1134"/>
        <w:tab w:val="right" w:pos="9639"/>
      </w:tabs>
      <w:spacing w:before="200"/>
    </w:pPr>
    <w:rPr>
      <w:b/>
      <w:noProof/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356210"/>
    <w:pPr>
      <w:tabs>
        <w:tab w:val="clear" w:pos="284"/>
        <w:tab w:val="clear" w:pos="567"/>
        <w:tab w:val="clear" w:pos="851"/>
        <w:tab w:val="clear" w:pos="1134"/>
        <w:tab w:val="right" w:pos="9639"/>
      </w:tabs>
      <w:spacing w:before="60"/>
      <w:ind w:left="284"/>
    </w:pPr>
  </w:style>
  <w:style w:type="paragraph" w:styleId="Inhopg3">
    <w:name w:val="toc 3"/>
    <w:basedOn w:val="Standaard"/>
    <w:next w:val="Standaard"/>
    <w:autoRedefine/>
    <w:uiPriority w:val="39"/>
    <w:unhideWhenUsed/>
    <w:rsid w:val="00356210"/>
    <w:pPr>
      <w:tabs>
        <w:tab w:val="clear" w:pos="284"/>
        <w:tab w:val="clear" w:pos="567"/>
        <w:tab w:val="clear" w:pos="851"/>
        <w:tab w:val="clear" w:pos="1134"/>
        <w:tab w:val="right" w:pos="9639"/>
      </w:tabs>
      <w:spacing w:before="60"/>
      <w:ind w:left="567"/>
    </w:pPr>
  </w:style>
  <w:style w:type="character" w:styleId="Hyperlink">
    <w:name w:val="Hyperlink"/>
    <w:basedOn w:val="Standaardalinea-lettertype"/>
    <w:uiPriority w:val="99"/>
    <w:unhideWhenUsed/>
    <w:rsid w:val="00CB1AA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1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1AA8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rsid w:val="00403C02"/>
    <w:pPr>
      <w:tabs>
        <w:tab w:val="clear" w:pos="284"/>
        <w:tab w:val="clear" w:pos="567"/>
        <w:tab w:val="clear" w:pos="851"/>
        <w:tab w:val="clear" w:pos="1134"/>
      </w:tabs>
      <w:spacing w:after="600"/>
    </w:pPr>
    <w:rPr>
      <w:rFonts w:eastAsiaTheme="majorEastAsia" w:cstheme="majorBidi"/>
      <w:iCs/>
      <w:color w:val="FFFFFF" w:themeColor="background1"/>
      <w:spacing w:val="13"/>
      <w:sz w:val="24"/>
      <w:szCs w:val="24"/>
      <w:lang w:val="en-GB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3C02"/>
    <w:rPr>
      <w:rFonts w:ascii="Century Gothic" w:eastAsiaTheme="majorEastAsia" w:hAnsi="Century Gothic" w:cstheme="majorBidi"/>
      <w:iCs/>
      <w:color w:val="FFFFFF" w:themeColor="background1"/>
      <w:spacing w:val="13"/>
      <w:sz w:val="24"/>
      <w:szCs w:val="24"/>
      <w:lang w:val="en-GB"/>
    </w:rPr>
  </w:style>
  <w:style w:type="paragraph" w:styleId="Titel">
    <w:name w:val="Title"/>
    <w:basedOn w:val="Standaard"/>
    <w:next w:val="Standaard"/>
    <w:link w:val="TitelChar"/>
    <w:uiPriority w:val="10"/>
    <w:rsid w:val="00403C02"/>
    <w:pPr>
      <w:tabs>
        <w:tab w:val="clear" w:pos="284"/>
        <w:tab w:val="clear" w:pos="567"/>
        <w:tab w:val="clear" w:pos="851"/>
        <w:tab w:val="clear" w:pos="1134"/>
      </w:tabs>
      <w:spacing w:line="240" w:lineRule="auto"/>
      <w:contextualSpacing/>
    </w:pPr>
    <w:rPr>
      <w:rFonts w:eastAsiaTheme="majorEastAsia" w:cstheme="majorBidi"/>
      <w:b/>
      <w:color w:val="FFFFFF" w:themeColor="background1"/>
      <w:spacing w:val="5"/>
      <w:sz w:val="52"/>
      <w:szCs w:val="52"/>
      <w:lang w:val="en-GB"/>
    </w:rPr>
  </w:style>
  <w:style w:type="character" w:customStyle="1" w:styleId="TitelChar">
    <w:name w:val="Titel Char"/>
    <w:basedOn w:val="Standaardalinea-lettertype"/>
    <w:link w:val="Titel"/>
    <w:uiPriority w:val="10"/>
    <w:rsid w:val="00403C02"/>
    <w:rPr>
      <w:rFonts w:ascii="Century Gothic" w:eastAsiaTheme="majorEastAsia" w:hAnsi="Century Gothic" w:cstheme="majorBidi"/>
      <w:b/>
      <w:color w:val="FFFFFF" w:themeColor="background1"/>
      <w:spacing w:val="5"/>
      <w:sz w:val="52"/>
      <w:szCs w:val="52"/>
      <w:lang w:val="en-GB"/>
    </w:rPr>
  </w:style>
  <w:style w:type="paragraph" w:customStyle="1" w:styleId="SectionTitle">
    <w:name w:val="Section Title"/>
    <w:basedOn w:val="Standaard"/>
    <w:next w:val="Standaard"/>
    <w:link w:val="SectionTitleChar"/>
    <w:uiPriority w:val="69"/>
    <w:qFormat/>
    <w:rsid w:val="009D1101"/>
    <w:pPr>
      <w:tabs>
        <w:tab w:val="clear" w:pos="284"/>
        <w:tab w:val="clear" w:pos="567"/>
        <w:tab w:val="clear" w:pos="851"/>
        <w:tab w:val="clear" w:pos="1134"/>
      </w:tabs>
      <w:spacing w:after="1680" w:line="240" w:lineRule="auto"/>
    </w:pPr>
    <w:rPr>
      <w:sz w:val="40"/>
      <w:szCs w:val="40"/>
      <w:lang w:val="en-US"/>
    </w:rPr>
  </w:style>
  <w:style w:type="character" w:customStyle="1" w:styleId="SectionTitleChar">
    <w:name w:val="Section Title Char"/>
    <w:basedOn w:val="Standaardalinea-lettertype"/>
    <w:link w:val="SectionTitle"/>
    <w:uiPriority w:val="69"/>
    <w:rsid w:val="00801664"/>
    <w:rPr>
      <w:rFonts w:ascii="Century Gothic" w:hAnsi="Century Gothic"/>
      <w:sz w:val="40"/>
      <w:szCs w:val="40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2179FB"/>
    <w:rPr>
      <w:color w:val="808080"/>
    </w:rPr>
  </w:style>
  <w:style w:type="paragraph" w:customStyle="1" w:styleId="Standard">
    <w:name w:val="Standard"/>
    <w:rsid w:val="003D6528"/>
    <w:pPr>
      <w:tabs>
        <w:tab w:val="left" w:pos="284"/>
        <w:tab w:val="left" w:pos="567"/>
        <w:tab w:val="left" w:pos="851"/>
        <w:tab w:val="left" w:pos="1134"/>
      </w:tabs>
      <w:suppressAutoHyphens/>
      <w:autoSpaceDN w:val="0"/>
      <w:spacing w:after="0"/>
      <w:textAlignment w:val="baseline"/>
    </w:pPr>
    <w:rPr>
      <w:rFonts w:ascii="Century Gothic" w:eastAsia="SimSun" w:hAnsi="Century Gothic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on NL Denda">
      <a:majorFont>
        <a:latin typeface="DendaNew"/>
        <a:ea typeface=""/>
        <a:cs typeface=""/>
      </a:majorFont>
      <a:minorFont>
        <a:latin typeface="DendaNew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E632-C938-483D-A589-B330669F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Base Word 2013 template for CNL users</dc:subject>
  <dc:creator>van.Voorden, G. - Gerben -</dc:creator>
  <cp:lastModifiedBy>Gerrit  Vreugdenhil</cp:lastModifiedBy>
  <cp:revision>2</cp:revision>
  <cp:lastPrinted>2014-04-18T08:29:00Z</cp:lastPrinted>
  <dcterms:created xsi:type="dcterms:W3CDTF">2016-02-22T17:25:00Z</dcterms:created>
  <dcterms:modified xsi:type="dcterms:W3CDTF">2016-02-22T17:25:00Z</dcterms:modified>
</cp:coreProperties>
</file>